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C478FE" w14:textId="77777777" w:rsidR="00827BD8" w:rsidRDefault="00827BD8" w:rsidP="00827BD8">
      <w:pPr>
        <w:spacing w:line="480" w:lineRule="auto"/>
        <w:jc w:val="both"/>
        <w:rPr>
          <w:rFonts w:ascii="Times New Roman" w:hAnsi="Times New Roman" w:cs="Times New Roman"/>
          <w:sz w:val="24"/>
          <w:szCs w:val="24"/>
        </w:rPr>
      </w:pPr>
      <w:bookmarkStart w:id="0" w:name="_GoBack"/>
      <w:bookmarkEnd w:id="0"/>
    </w:p>
    <w:p w14:paraId="09627514" w14:textId="77777777" w:rsidR="00827BD8" w:rsidRDefault="00827BD8" w:rsidP="00827BD8">
      <w:pPr>
        <w:spacing w:line="480" w:lineRule="auto"/>
        <w:jc w:val="both"/>
        <w:rPr>
          <w:rFonts w:ascii="Times New Roman" w:hAnsi="Times New Roman" w:cs="Times New Roman"/>
          <w:sz w:val="24"/>
          <w:szCs w:val="24"/>
        </w:rPr>
      </w:pPr>
    </w:p>
    <w:p w14:paraId="21323AB6" w14:textId="77777777" w:rsidR="00827BD8" w:rsidRDefault="00827BD8" w:rsidP="00827BD8">
      <w:pPr>
        <w:spacing w:line="480" w:lineRule="auto"/>
        <w:jc w:val="both"/>
        <w:rPr>
          <w:rFonts w:ascii="Times New Roman" w:hAnsi="Times New Roman" w:cs="Times New Roman"/>
          <w:sz w:val="24"/>
          <w:szCs w:val="24"/>
        </w:rPr>
      </w:pPr>
    </w:p>
    <w:p w14:paraId="1F0325AC" w14:textId="77777777" w:rsidR="00827BD8" w:rsidRPr="00827BD8" w:rsidRDefault="00827BD8" w:rsidP="00827BD8">
      <w:pPr>
        <w:spacing w:line="480" w:lineRule="auto"/>
        <w:jc w:val="both"/>
        <w:rPr>
          <w:rFonts w:ascii="Times New Roman" w:hAnsi="Times New Roman" w:cs="Times New Roman"/>
          <w:sz w:val="24"/>
          <w:szCs w:val="24"/>
        </w:rPr>
      </w:pPr>
      <w:r>
        <w:rPr>
          <w:rFonts w:ascii="Times New Roman" w:hAnsi="Times New Roman" w:cs="Times New Roman"/>
          <w:sz w:val="24"/>
          <w:szCs w:val="24"/>
        </w:rPr>
        <w:t>How to handle illegally and immorally obtained human experimentation medical information</w:t>
      </w:r>
    </w:p>
    <w:p w14:paraId="56C8EAE2" w14:textId="77777777" w:rsidR="00827BD8" w:rsidRPr="00827BD8" w:rsidRDefault="00827BD8" w:rsidP="00827BD8">
      <w:pPr>
        <w:spacing w:line="480" w:lineRule="auto"/>
        <w:ind w:left="4320"/>
        <w:jc w:val="both"/>
        <w:rPr>
          <w:rFonts w:ascii="Times New Roman" w:hAnsi="Times New Roman" w:cs="Times New Roman"/>
          <w:sz w:val="24"/>
          <w:szCs w:val="24"/>
        </w:rPr>
      </w:pPr>
      <w:r w:rsidRPr="00827BD8">
        <w:rPr>
          <w:rFonts w:ascii="Times New Roman" w:hAnsi="Times New Roman" w:cs="Times New Roman"/>
          <w:sz w:val="24"/>
          <w:szCs w:val="24"/>
        </w:rPr>
        <w:t>Student</w:t>
      </w:r>
    </w:p>
    <w:p w14:paraId="74E7D12A" w14:textId="77777777" w:rsidR="00827BD8" w:rsidRPr="00827BD8" w:rsidRDefault="00827BD8" w:rsidP="00827BD8">
      <w:pPr>
        <w:spacing w:line="480" w:lineRule="auto"/>
        <w:ind w:left="4320"/>
        <w:jc w:val="both"/>
        <w:rPr>
          <w:rFonts w:ascii="Times New Roman" w:hAnsi="Times New Roman" w:cs="Times New Roman"/>
          <w:sz w:val="24"/>
          <w:szCs w:val="24"/>
        </w:rPr>
      </w:pPr>
      <w:r w:rsidRPr="00827BD8">
        <w:rPr>
          <w:rFonts w:ascii="Times New Roman" w:hAnsi="Times New Roman" w:cs="Times New Roman"/>
          <w:sz w:val="24"/>
          <w:szCs w:val="24"/>
        </w:rPr>
        <w:t>Institution</w:t>
      </w:r>
    </w:p>
    <w:p w14:paraId="7C503C21" w14:textId="77777777" w:rsidR="00827BD8" w:rsidRPr="00827BD8" w:rsidRDefault="00827BD8" w:rsidP="00827BD8">
      <w:pPr>
        <w:spacing w:line="480" w:lineRule="auto"/>
        <w:ind w:left="4320"/>
        <w:jc w:val="both"/>
        <w:rPr>
          <w:rFonts w:ascii="Times New Roman" w:hAnsi="Times New Roman" w:cs="Times New Roman"/>
          <w:sz w:val="24"/>
          <w:szCs w:val="24"/>
        </w:rPr>
      </w:pPr>
      <w:r w:rsidRPr="00827BD8">
        <w:rPr>
          <w:rFonts w:ascii="Times New Roman" w:hAnsi="Times New Roman" w:cs="Times New Roman"/>
          <w:sz w:val="24"/>
          <w:szCs w:val="24"/>
        </w:rPr>
        <w:t>Course</w:t>
      </w:r>
    </w:p>
    <w:p w14:paraId="2D1FB234" w14:textId="77777777" w:rsidR="00827BD8" w:rsidRDefault="00827BD8" w:rsidP="00827BD8">
      <w:pPr>
        <w:spacing w:line="480" w:lineRule="auto"/>
        <w:ind w:left="4320"/>
        <w:jc w:val="both"/>
        <w:rPr>
          <w:rFonts w:ascii="Times New Roman" w:hAnsi="Times New Roman" w:cs="Times New Roman"/>
          <w:sz w:val="24"/>
          <w:szCs w:val="24"/>
        </w:rPr>
      </w:pPr>
      <w:r w:rsidRPr="00827BD8">
        <w:rPr>
          <w:rFonts w:ascii="Times New Roman" w:hAnsi="Times New Roman" w:cs="Times New Roman"/>
          <w:sz w:val="24"/>
          <w:szCs w:val="24"/>
        </w:rPr>
        <w:t>Date</w:t>
      </w:r>
    </w:p>
    <w:p w14:paraId="3404443E" w14:textId="77777777" w:rsidR="00827BD8" w:rsidRDefault="00827BD8" w:rsidP="00827BD8">
      <w:pPr>
        <w:spacing w:line="480" w:lineRule="auto"/>
        <w:jc w:val="both"/>
        <w:rPr>
          <w:rFonts w:ascii="Times New Roman" w:hAnsi="Times New Roman" w:cs="Times New Roman"/>
          <w:sz w:val="24"/>
          <w:szCs w:val="24"/>
        </w:rPr>
      </w:pPr>
    </w:p>
    <w:p w14:paraId="22BABFB7" w14:textId="77777777" w:rsidR="00827BD8" w:rsidRDefault="00827BD8" w:rsidP="00827BD8">
      <w:pPr>
        <w:spacing w:line="480" w:lineRule="auto"/>
        <w:jc w:val="both"/>
        <w:rPr>
          <w:rFonts w:ascii="Times New Roman" w:hAnsi="Times New Roman" w:cs="Times New Roman"/>
          <w:sz w:val="24"/>
          <w:szCs w:val="24"/>
        </w:rPr>
      </w:pPr>
    </w:p>
    <w:p w14:paraId="71598401" w14:textId="77777777" w:rsidR="00827BD8" w:rsidRDefault="00827BD8" w:rsidP="00827BD8">
      <w:pPr>
        <w:spacing w:line="480" w:lineRule="auto"/>
        <w:jc w:val="both"/>
        <w:rPr>
          <w:rFonts w:ascii="Times New Roman" w:hAnsi="Times New Roman" w:cs="Times New Roman"/>
          <w:sz w:val="24"/>
          <w:szCs w:val="24"/>
        </w:rPr>
      </w:pPr>
    </w:p>
    <w:p w14:paraId="122A00DE" w14:textId="77777777" w:rsidR="00827BD8" w:rsidRDefault="00827BD8" w:rsidP="00827BD8">
      <w:pPr>
        <w:spacing w:line="480" w:lineRule="auto"/>
        <w:jc w:val="both"/>
        <w:rPr>
          <w:rFonts w:ascii="Times New Roman" w:hAnsi="Times New Roman" w:cs="Times New Roman"/>
          <w:sz w:val="24"/>
          <w:szCs w:val="24"/>
        </w:rPr>
      </w:pPr>
    </w:p>
    <w:p w14:paraId="70700AB4" w14:textId="77777777" w:rsidR="00827BD8" w:rsidRDefault="00827BD8" w:rsidP="00827BD8">
      <w:pPr>
        <w:spacing w:line="480" w:lineRule="auto"/>
        <w:jc w:val="both"/>
        <w:rPr>
          <w:rFonts w:ascii="Times New Roman" w:hAnsi="Times New Roman" w:cs="Times New Roman"/>
          <w:sz w:val="24"/>
          <w:szCs w:val="24"/>
        </w:rPr>
      </w:pPr>
    </w:p>
    <w:p w14:paraId="1557953A" w14:textId="77777777" w:rsidR="00827BD8" w:rsidRDefault="00827BD8" w:rsidP="00827BD8">
      <w:pPr>
        <w:spacing w:line="480" w:lineRule="auto"/>
        <w:jc w:val="both"/>
        <w:rPr>
          <w:rFonts w:ascii="Times New Roman" w:hAnsi="Times New Roman" w:cs="Times New Roman"/>
          <w:sz w:val="24"/>
          <w:szCs w:val="24"/>
        </w:rPr>
      </w:pPr>
    </w:p>
    <w:p w14:paraId="5C049308" w14:textId="77777777" w:rsidR="00827BD8" w:rsidRDefault="00827BD8" w:rsidP="00827BD8">
      <w:pPr>
        <w:spacing w:line="480" w:lineRule="auto"/>
        <w:jc w:val="both"/>
        <w:rPr>
          <w:rFonts w:ascii="Times New Roman" w:hAnsi="Times New Roman" w:cs="Times New Roman"/>
          <w:sz w:val="24"/>
          <w:szCs w:val="24"/>
        </w:rPr>
      </w:pPr>
    </w:p>
    <w:p w14:paraId="36898641" w14:textId="77777777" w:rsidR="00827BD8" w:rsidRDefault="00827BD8" w:rsidP="00827BD8">
      <w:pPr>
        <w:spacing w:line="480" w:lineRule="auto"/>
        <w:jc w:val="both"/>
        <w:rPr>
          <w:rFonts w:ascii="Times New Roman" w:hAnsi="Times New Roman" w:cs="Times New Roman"/>
          <w:sz w:val="24"/>
          <w:szCs w:val="24"/>
        </w:rPr>
      </w:pPr>
    </w:p>
    <w:p w14:paraId="54F0381D" w14:textId="77777777" w:rsidR="00CA6383" w:rsidRPr="00CA6383" w:rsidRDefault="00CA6383" w:rsidP="00CA6383">
      <w:pPr>
        <w:spacing w:line="480" w:lineRule="auto"/>
        <w:jc w:val="both"/>
        <w:rPr>
          <w:rFonts w:ascii="Times New Roman" w:hAnsi="Times New Roman" w:cs="Times New Roman"/>
          <w:sz w:val="24"/>
          <w:szCs w:val="24"/>
        </w:rPr>
      </w:pPr>
      <w:r w:rsidRPr="00CA6383">
        <w:rPr>
          <w:rFonts w:ascii="Times New Roman" w:hAnsi="Times New Roman" w:cs="Times New Roman"/>
          <w:sz w:val="24"/>
          <w:szCs w:val="24"/>
        </w:rPr>
        <w:lastRenderedPageBreak/>
        <w:t xml:space="preserve">Introduction </w:t>
      </w:r>
    </w:p>
    <w:p w14:paraId="1EA59BD6" w14:textId="77777777" w:rsidR="00CA6383" w:rsidRPr="00CA6383" w:rsidRDefault="00CA6383" w:rsidP="00CA6383">
      <w:pPr>
        <w:spacing w:line="480" w:lineRule="auto"/>
        <w:ind w:firstLine="720"/>
        <w:jc w:val="both"/>
        <w:rPr>
          <w:rFonts w:ascii="Times New Roman" w:hAnsi="Times New Roman" w:cs="Times New Roman"/>
          <w:sz w:val="24"/>
          <w:szCs w:val="24"/>
        </w:rPr>
      </w:pPr>
      <w:r w:rsidRPr="00CA6383">
        <w:rPr>
          <w:rFonts w:ascii="Times New Roman" w:hAnsi="Times New Roman" w:cs="Times New Roman"/>
          <w:sz w:val="24"/>
          <w:szCs w:val="24"/>
        </w:rPr>
        <w:t>A growing and very rich literature have come up on the ethics in the epidemiology research and how various forms of data collected in various ways should be handled. Many recent articles have incorporated conceptual frameworks of public health ethics and data collection in general. Many aspects of public health have been brought up and highlighted. Special attention to the ethical issues facilitates effective handling, planning, implantation and development of various epidemiological programs and research activities. Proper handling of illegally and immorally collected important medical information is essential in epidemiology. This article, will, therefore, focus on how to handle such important medical information</w:t>
      </w:r>
      <w:r w:rsidR="00F2399A">
        <w:rPr>
          <w:rFonts w:ascii="Times New Roman" w:hAnsi="Times New Roman" w:cs="Times New Roman"/>
          <w:sz w:val="24"/>
          <w:szCs w:val="24"/>
        </w:rPr>
        <w:t xml:space="preserve"> (</w:t>
      </w:r>
      <w:r w:rsidR="00F2399A" w:rsidRPr="00F2399A">
        <w:rPr>
          <w:rFonts w:ascii="Times New Roman" w:eastAsia="Arial Unicode MS" w:hAnsi="Times New Roman" w:cs="Times New Roman"/>
          <w:color w:val="000000"/>
          <w:sz w:val="24"/>
          <w:szCs w:val="24"/>
          <w:shd w:val="clear" w:color="auto" w:fill="FFFFFF"/>
        </w:rPr>
        <w:t>Beauch</w:t>
      </w:r>
      <w:r w:rsidR="00F2399A">
        <w:rPr>
          <w:rFonts w:ascii="Times New Roman" w:eastAsia="Arial Unicode MS" w:hAnsi="Times New Roman" w:cs="Times New Roman"/>
          <w:color w:val="000000"/>
          <w:sz w:val="24"/>
          <w:szCs w:val="24"/>
          <w:shd w:val="clear" w:color="auto" w:fill="FFFFFF"/>
        </w:rPr>
        <w:t xml:space="preserve">amp &amp; </w:t>
      </w:r>
      <w:proofErr w:type="spellStart"/>
      <w:r w:rsidR="00F2399A">
        <w:rPr>
          <w:rFonts w:ascii="Times New Roman" w:eastAsia="Arial Unicode MS" w:hAnsi="Times New Roman" w:cs="Times New Roman"/>
          <w:color w:val="000000"/>
          <w:sz w:val="24"/>
          <w:szCs w:val="24"/>
          <w:shd w:val="clear" w:color="auto" w:fill="FFFFFF"/>
        </w:rPr>
        <w:t>Chkildress</w:t>
      </w:r>
      <w:proofErr w:type="spellEnd"/>
      <w:r w:rsidR="00F2399A">
        <w:rPr>
          <w:rFonts w:ascii="Times New Roman" w:eastAsia="Arial Unicode MS" w:hAnsi="Times New Roman" w:cs="Times New Roman"/>
          <w:color w:val="000000"/>
          <w:sz w:val="24"/>
          <w:szCs w:val="24"/>
          <w:shd w:val="clear" w:color="auto" w:fill="FFFFFF"/>
        </w:rPr>
        <w:t xml:space="preserve">, </w:t>
      </w:r>
      <w:r w:rsidR="00F2399A" w:rsidRPr="00F2399A">
        <w:rPr>
          <w:rFonts w:ascii="Times New Roman" w:eastAsia="Arial Unicode MS" w:hAnsi="Times New Roman" w:cs="Times New Roman"/>
          <w:color w:val="000000"/>
          <w:sz w:val="24"/>
          <w:szCs w:val="24"/>
          <w:shd w:val="clear" w:color="auto" w:fill="FFFFFF"/>
        </w:rPr>
        <w:t>2001</w:t>
      </w:r>
      <w:r w:rsidR="00F2399A">
        <w:rPr>
          <w:rFonts w:ascii="Times New Roman" w:eastAsia="Arial Unicode MS" w:hAnsi="Times New Roman" w:cs="Times New Roman"/>
          <w:color w:val="000000"/>
          <w:sz w:val="24"/>
          <w:szCs w:val="24"/>
          <w:shd w:val="clear" w:color="auto" w:fill="FFFFFF"/>
        </w:rPr>
        <w:t>)</w:t>
      </w:r>
      <w:r w:rsidRPr="00CA6383">
        <w:rPr>
          <w:rFonts w:ascii="Times New Roman" w:hAnsi="Times New Roman" w:cs="Times New Roman"/>
          <w:sz w:val="24"/>
          <w:szCs w:val="24"/>
        </w:rPr>
        <w:t xml:space="preserve">. </w:t>
      </w:r>
    </w:p>
    <w:p w14:paraId="5258186A" w14:textId="77777777" w:rsidR="00CA6383" w:rsidRDefault="00CA6383" w:rsidP="00CA6383">
      <w:pPr>
        <w:spacing w:line="480" w:lineRule="auto"/>
        <w:ind w:firstLine="720"/>
        <w:jc w:val="both"/>
        <w:rPr>
          <w:rFonts w:ascii="Times New Roman" w:hAnsi="Times New Roman" w:cs="Times New Roman"/>
          <w:sz w:val="24"/>
          <w:szCs w:val="24"/>
        </w:rPr>
      </w:pPr>
      <w:r w:rsidRPr="00CA6383">
        <w:rPr>
          <w:rFonts w:ascii="Times New Roman" w:hAnsi="Times New Roman" w:cs="Times New Roman"/>
          <w:sz w:val="24"/>
          <w:szCs w:val="24"/>
        </w:rPr>
        <w:t>Important medical information collected illegally must be handled with the highest level of confidentiality. Any sort of information in human experimentation provided, or illegally obtained for research must be regarded as confidential. In many situations, it is important to let individuals how their information will be used. This avoids a situation where the illegally acquired data may be disclosed by the third parties leading to ethical dilemmas arise</w:t>
      </w:r>
      <w:r w:rsidR="00F2399A">
        <w:rPr>
          <w:rFonts w:ascii="Times New Roman" w:hAnsi="Times New Roman" w:cs="Times New Roman"/>
          <w:sz w:val="24"/>
          <w:szCs w:val="24"/>
        </w:rPr>
        <w:t xml:space="preserve"> (</w:t>
      </w:r>
      <w:r w:rsidR="00F2399A" w:rsidRPr="00F2399A">
        <w:rPr>
          <w:rFonts w:ascii="Times New Roman" w:eastAsia="Arial Unicode MS" w:hAnsi="Times New Roman" w:cs="Times New Roman"/>
          <w:color w:val="000000"/>
          <w:sz w:val="24"/>
          <w:szCs w:val="24"/>
          <w:shd w:val="clear" w:color="auto" w:fill="FFFFFF"/>
        </w:rPr>
        <w:t>Beauch</w:t>
      </w:r>
      <w:r w:rsidR="00F2399A">
        <w:rPr>
          <w:rFonts w:ascii="Times New Roman" w:eastAsia="Arial Unicode MS" w:hAnsi="Times New Roman" w:cs="Times New Roman"/>
          <w:color w:val="000000"/>
          <w:sz w:val="24"/>
          <w:szCs w:val="24"/>
          <w:shd w:val="clear" w:color="auto" w:fill="FFFFFF"/>
        </w:rPr>
        <w:t xml:space="preserve">amp &amp; </w:t>
      </w:r>
      <w:proofErr w:type="spellStart"/>
      <w:r w:rsidR="00F2399A">
        <w:rPr>
          <w:rFonts w:ascii="Times New Roman" w:eastAsia="Arial Unicode MS" w:hAnsi="Times New Roman" w:cs="Times New Roman"/>
          <w:color w:val="000000"/>
          <w:sz w:val="24"/>
          <w:szCs w:val="24"/>
          <w:shd w:val="clear" w:color="auto" w:fill="FFFFFF"/>
        </w:rPr>
        <w:t>Chkildress</w:t>
      </w:r>
      <w:proofErr w:type="spellEnd"/>
      <w:r w:rsidR="00F2399A">
        <w:rPr>
          <w:rFonts w:ascii="Times New Roman" w:eastAsia="Arial Unicode MS" w:hAnsi="Times New Roman" w:cs="Times New Roman"/>
          <w:color w:val="000000"/>
          <w:sz w:val="24"/>
          <w:szCs w:val="24"/>
          <w:shd w:val="clear" w:color="auto" w:fill="FFFFFF"/>
        </w:rPr>
        <w:t xml:space="preserve">, </w:t>
      </w:r>
      <w:r w:rsidR="00F2399A" w:rsidRPr="00F2399A">
        <w:rPr>
          <w:rFonts w:ascii="Times New Roman" w:eastAsia="Arial Unicode MS" w:hAnsi="Times New Roman" w:cs="Times New Roman"/>
          <w:color w:val="000000"/>
          <w:sz w:val="24"/>
          <w:szCs w:val="24"/>
          <w:shd w:val="clear" w:color="auto" w:fill="FFFFFF"/>
        </w:rPr>
        <w:t>2001</w:t>
      </w:r>
      <w:r w:rsidR="00F2399A">
        <w:rPr>
          <w:rFonts w:ascii="Times New Roman" w:eastAsia="Arial Unicode MS" w:hAnsi="Times New Roman" w:cs="Times New Roman"/>
          <w:color w:val="000000"/>
          <w:sz w:val="24"/>
          <w:szCs w:val="24"/>
          <w:shd w:val="clear" w:color="auto" w:fill="FFFFFF"/>
        </w:rPr>
        <w:t>)</w:t>
      </w:r>
      <w:r w:rsidRPr="00CA6383">
        <w:rPr>
          <w:rFonts w:ascii="Times New Roman" w:hAnsi="Times New Roman" w:cs="Times New Roman"/>
          <w:sz w:val="24"/>
          <w:szCs w:val="24"/>
        </w:rPr>
        <w:t>.</w:t>
      </w:r>
    </w:p>
    <w:p w14:paraId="18AD72C7" w14:textId="77777777" w:rsidR="008D1E64" w:rsidRPr="00CA6383" w:rsidRDefault="008D1E64" w:rsidP="008D1E64">
      <w:pPr>
        <w:spacing w:line="480" w:lineRule="auto"/>
        <w:jc w:val="both"/>
        <w:rPr>
          <w:rFonts w:ascii="Times New Roman" w:hAnsi="Times New Roman" w:cs="Times New Roman"/>
          <w:sz w:val="24"/>
          <w:szCs w:val="24"/>
        </w:rPr>
      </w:pPr>
      <w:r w:rsidRPr="00CA6383">
        <w:rPr>
          <w:rFonts w:ascii="Times New Roman" w:hAnsi="Times New Roman" w:cs="Times New Roman"/>
          <w:sz w:val="24"/>
          <w:szCs w:val="24"/>
        </w:rPr>
        <w:t xml:space="preserve">           When dealing with data obtained from vulnerable groups that are the sick, old, children, prisoners and even the mentally ill individuals, it is essential to handle their data in a way that does not breach their rights. In this case, for the study that was conducted on the mentally ill patients about syphilis and its treatment, it is recommended such data is protected and handled in a way that promotes their well-being</w:t>
      </w:r>
      <w:r w:rsidR="00B4274D">
        <w:rPr>
          <w:rFonts w:ascii="Times New Roman" w:hAnsi="Times New Roman" w:cs="Times New Roman"/>
          <w:sz w:val="24"/>
          <w:szCs w:val="24"/>
        </w:rPr>
        <w:t xml:space="preserve"> (</w:t>
      </w:r>
      <w:r w:rsidR="00B4274D" w:rsidRPr="00F92D73">
        <w:rPr>
          <w:rFonts w:ascii="Times New Roman" w:eastAsia="Arial Unicode MS" w:hAnsi="Times New Roman" w:cs="Times New Roman"/>
          <w:color w:val="000000"/>
          <w:sz w:val="24"/>
          <w:szCs w:val="24"/>
          <w:shd w:val="clear" w:color="auto" w:fill="FFFFFF"/>
        </w:rPr>
        <w:t>McClatchy</w:t>
      </w:r>
      <w:r w:rsidR="00B4274D">
        <w:rPr>
          <w:rFonts w:ascii="Times New Roman" w:eastAsia="Arial Unicode MS" w:hAnsi="Times New Roman" w:cs="Times New Roman"/>
          <w:color w:val="000000"/>
          <w:sz w:val="24"/>
          <w:szCs w:val="24"/>
          <w:shd w:val="clear" w:color="auto" w:fill="FFFFFF"/>
        </w:rPr>
        <w:t>, 2010)</w:t>
      </w:r>
      <w:r w:rsidRPr="00CA6383">
        <w:rPr>
          <w:rFonts w:ascii="Times New Roman" w:hAnsi="Times New Roman" w:cs="Times New Roman"/>
          <w:sz w:val="24"/>
          <w:szCs w:val="24"/>
        </w:rPr>
        <w:t xml:space="preserve">. For instance, because these are vulnerable groups, it is important to observe beneficence, that is, to use the information </w:t>
      </w:r>
      <w:r w:rsidRPr="00CA6383">
        <w:rPr>
          <w:rFonts w:ascii="Times New Roman" w:hAnsi="Times New Roman" w:cs="Times New Roman"/>
          <w:sz w:val="24"/>
          <w:szCs w:val="24"/>
        </w:rPr>
        <w:lastRenderedPageBreak/>
        <w:t>effectively to conduct significant research that will better or promote their welfare as subjects. The aspect of nonmaleficence is essential and ensures no harm that occurs while handling such information. In this case, handling this medial information illegally acquired requires a very high attitude of sensitivity from the researcher. This is essential in that, it prevents any forms of discomfort that may occur emotionally, psychologically, physiologic, or economic</w:t>
      </w:r>
      <w:r w:rsidR="00B4274D">
        <w:rPr>
          <w:rFonts w:ascii="Times New Roman" w:hAnsi="Times New Roman" w:cs="Times New Roman"/>
          <w:sz w:val="24"/>
          <w:szCs w:val="24"/>
        </w:rPr>
        <w:t xml:space="preserve"> (</w:t>
      </w:r>
      <w:r w:rsidR="00B4274D">
        <w:rPr>
          <w:rFonts w:ascii="Times New Roman" w:eastAsia="Arial Unicode MS" w:hAnsi="Times New Roman" w:cs="Times New Roman"/>
          <w:color w:val="000000"/>
          <w:sz w:val="24"/>
          <w:szCs w:val="24"/>
          <w:shd w:val="clear" w:color="auto" w:fill="FFFFFF"/>
        </w:rPr>
        <w:t>Israel &amp; Hay, 2006)</w:t>
      </w:r>
      <w:r w:rsidRPr="00CA6383">
        <w:rPr>
          <w:rFonts w:ascii="Times New Roman" w:hAnsi="Times New Roman" w:cs="Times New Roman"/>
          <w:sz w:val="24"/>
          <w:szCs w:val="24"/>
        </w:rPr>
        <w:t>.</w:t>
      </w:r>
    </w:p>
    <w:p w14:paraId="5118EEB8" w14:textId="77777777" w:rsidR="00CA6383" w:rsidRPr="00CA6383" w:rsidRDefault="00CA6383" w:rsidP="00CA6383">
      <w:pPr>
        <w:spacing w:line="480" w:lineRule="auto"/>
        <w:jc w:val="both"/>
        <w:rPr>
          <w:rFonts w:ascii="Times New Roman" w:hAnsi="Times New Roman" w:cs="Times New Roman"/>
          <w:sz w:val="24"/>
          <w:szCs w:val="24"/>
        </w:rPr>
      </w:pPr>
      <w:r w:rsidRPr="00CA6383">
        <w:rPr>
          <w:rFonts w:ascii="Times New Roman" w:hAnsi="Times New Roman" w:cs="Times New Roman"/>
          <w:sz w:val="24"/>
          <w:szCs w:val="24"/>
        </w:rPr>
        <w:t xml:space="preserve">           Observing anonymity remains essential in handling important medical information collected illegally or immorally in human experimentation. This aspect involves collecting or utilizing medical information without obtaining or utilizing it without disclosing personal identifications</w:t>
      </w:r>
      <w:r w:rsidR="00E32B2F">
        <w:rPr>
          <w:rFonts w:ascii="Times New Roman" w:hAnsi="Times New Roman" w:cs="Times New Roman"/>
          <w:sz w:val="24"/>
          <w:szCs w:val="24"/>
        </w:rPr>
        <w:t xml:space="preserve"> (</w:t>
      </w:r>
      <w:r w:rsidR="00E32B2F">
        <w:rPr>
          <w:rFonts w:ascii="Times New Roman" w:eastAsia="Arial Unicode MS" w:hAnsi="Times New Roman" w:cs="Times New Roman"/>
          <w:color w:val="000000"/>
          <w:sz w:val="24"/>
          <w:szCs w:val="24"/>
          <w:shd w:val="clear" w:color="auto" w:fill="FFFFFF"/>
        </w:rPr>
        <w:t>Israel &amp; Hay, 2006)</w:t>
      </w:r>
      <w:r w:rsidRPr="00CA6383">
        <w:rPr>
          <w:rFonts w:ascii="Times New Roman" w:hAnsi="Times New Roman" w:cs="Times New Roman"/>
          <w:sz w:val="24"/>
          <w:szCs w:val="24"/>
        </w:rPr>
        <w:t>. Typically, anonymity involves the procedure that is followed in many quantitative studies. Maintaining this aspect in illegally acquired data is essential in that, the information is analyzed, the behaviors, interests or even medical research performed rather than exposing about the names or actions of specific individuals. In this case, the researcher must always have in mind the social and psychological implications that breaching the anonymity may have on the individuals whose information is to be used for human experimentation</w:t>
      </w:r>
      <w:r w:rsidR="000B33E1">
        <w:rPr>
          <w:rFonts w:ascii="Times New Roman" w:hAnsi="Times New Roman" w:cs="Times New Roman"/>
          <w:sz w:val="24"/>
          <w:szCs w:val="24"/>
        </w:rPr>
        <w:t xml:space="preserve"> (</w:t>
      </w:r>
      <w:r w:rsidR="000B33E1">
        <w:rPr>
          <w:rFonts w:ascii="Times New Roman" w:eastAsia="Arial Unicode MS" w:hAnsi="Times New Roman" w:cs="Times New Roman"/>
          <w:color w:val="000000"/>
          <w:sz w:val="24"/>
          <w:szCs w:val="24"/>
          <w:shd w:val="clear" w:color="auto" w:fill="FFFFFF"/>
        </w:rPr>
        <w:t>Israel &amp; Hay, 2006)</w:t>
      </w:r>
      <w:r w:rsidRPr="00CA6383">
        <w:rPr>
          <w:rFonts w:ascii="Times New Roman" w:hAnsi="Times New Roman" w:cs="Times New Roman"/>
          <w:sz w:val="24"/>
          <w:szCs w:val="24"/>
        </w:rPr>
        <w:t>.</w:t>
      </w:r>
    </w:p>
    <w:p w14:paraId="448AEC0D" w14:textId="77777777" w:rsidR="00CA6383" w:rsidRPr="00CA6383" w:rsidRDefault="00CA6383" w:rsidP="00CA6383">
      <w:pPr>
        <w:spacing w:line="480" w:lineRule="auto"/>
        <w:jc w:val="both"/>
        <w:rPr>
          <w:rFonts w:ascii="Times New Roman" w:hAnsi="Times New Roman" w:cs="Times New Roman"/>
          <w:sz w:val="24"/>
          <w:szCs w:val="24"/>
        </w:rPr>
      </w:pPr>
      <w:r w:rsidRPr="00CA6383">
        <w:rPr>
          <w:rFonts w:ascii="Times New Roman" w:hAnsi="Times New Roman" w:cs="Times New Roman"/>
          <w:sz w:val="24"/>
          <w:szCs w:val="24"/>
        </w:rPr>
        <w:t xml:space="preserve">           While handling illegally obtained information for human experimentation, it is important to note that, respect for the privacy of such individuals is essential. According to </w:t>
      </w:r>
      <w:r w:rsidR="008D1E64">
        <w:rPr>
          <w:rFonts w:ascii="Times New Roman" w:eastAsia="Arial Unicode MS" w:hAnsi="Times New Roman" w:cs="Times New Roman"/>
          <w:color w:val="000000"/>
          <w:sz w:val="24"/>
          <w:szCs w:val="24"/>
          <w:shd w:val="clear" w:color="auto" w:fill="FFFFFF"/>
        </w:rPr>
        <w:t>Israel &amp; Hay (2006)</w:t>
      </w:r>
      <w:r w:rsidRPr="00CA6383">
        <w:rPr>
          <w:rFonts w:ascii="Times New Roman" w:hAnsi="Times New Roman" w:cs="Times New Roman"/>
          <w:sz w:val="24"/>
          <w:szCs w:val="24"/>
        </w:rPr>
        <w:t>, invasion of privacy occurs when private information such as attitude, beliefs, opinions, records, medical conditions are shared with other people or institutions without the individuals' consent or even knowledge</w:t>
      </w:r>
      <w:r w:rsidR="008D1E64">
        <w:rPr>
          <w:rFonts w:ascii="Times New Roman" w:hAnsi="Times New Roman" w:cs="Times New Roman"/>
          <w:sz w:val="24"/>
          <w:szCs w:val="24"/>
        </w:rPr>
        <w:t xml:space="preserve"> (</w:t>
      </w:r>
      <w:r w:rsidR="008D1E64">
        <w:rPr>
          <w:rFonts w:ascii="Times New Roman" w:eastAsia="Arial Unicode MS" w:hAnsi="Times New Roman" w:cs="Times New Roman"/>
          <w:color w:val="000000"/>
          <w:sz w:val="24"/>
          <w:szCs w:val="24"/>
          <w:shd w:val="clear" w:color="auto" w:fill="FFFFFF"/>
        </w:rPr>
        <w:t>Israel &amp; Hay, 2006)</w:t>
      </w:r>
      <w:r w:rsidRPr="00CA6383">
        <w:rPr>
          <w:rFonts w:ascii="Times New Roman" w:hAnsi="Times New Roman" w:cs="Times New Roman"/>
          <w:sz w:val="24"/>
          <w:szCs w:val="24"/>
        </w:rPr>
        <w:t xml:space="preserve">. In this case, the researcher cannot decide on behalf of the other persons of illegal or immorally acquired information. Proper measures are therefore essential in the handling of such illegal or immorally obtained information in human </w:t>
      </w:r>
      <w:r w:rsidRPr="00CA6383">
        <w:rPr>
          <w:rFonts w:ascii="Times New Roman" w:hAnsi="Times New Roman" w:cs="Times New Roman"/>
          <w:sz w:val="24"/>
          <w:szCs w:val="24"/>
        </w:rPr>
        <w:lastRenderedPageBreak/>
        <w:t>experimentation to protect the subjects from any potential psychological, social, or physical damage that may occur during the experimentation</w:t>
      </w:r>
      <w:r w:rsidR="008D1E64">
        <w:rPr>
          <w:rFonts w:ascii="Times New Roman" w:hAnsi="Times New Roman" w:cs="Times New Roman"/>
          <w:sz w:val="24"/>
          <w:szCs w:val="24"/>
        </w:rPr>
        <w:t xml:space="preserve"> (</w:t>
      </w:r>
      <w:r w:rsidR="008D1E64">
        <w:rPr>
          <w:rFonts w:ascii="Times New Roman" w:eastAsia="Arial Unicode MS" w:hAnsi="Times New Roman" w:cs="Times New Roman"/>
          <w:color w:val="000000"/>
          <w:sz w:val="24"/>
          <w:szCs w:val="24"/>
          <w:shd w:val="clear" w:color="auto" w:fill="FFFFFF"/>
        </w:rPr>
        <w:t>Israel &amp; Hay, 2006)</w:t>
      </w:r>
      <w:r w:rsidRPr="00CA6383">
        <w:rPr>
          <w:rFonts w:ascii="Times New Roman" w:hAnsi="Times New Roman" w:cs="Times New Roman"/>
          <w:sz w:val="24"/>
          <w:szCs w:val="24"/>
        </w:rPr>
        <w:t>.</w:t>
      </w:r>
    </w:p>
    <w:p w14:paraId="208E7515" w14:textId="77777777" w:rsidR="008927C2" w:rsidRDefault="00CA6383" w:rsidP="00CA6383">
      <w:pPr>
        <w:spacing w:line="480" w:lineRule="auto"/>
        <w:jc w:val="both"/>
        <w:rPr>
          <w:rFonts w:ascii="Times New Roman" w:hAnsi="Times New Roman" w:cs="Times New Roman"/>
          <w:sz w:val="24"/>
          <w:szCs w:val="24"/>
        </w:rPr>
      </w:pPr>
      <w:r w:rsidRPr="00CA6383">
        <w:rPr>
          <w:rFonts w:ascii="Times New Roman" w:hAnsi="Times New Roman" w:cs="Times New Roman"/>
          <w:sz w:val="24"/>
          <w:szCs w:val="24"/>
        </w:rPr>
        <w:t xml:space="preserve">           In conclusion, while handling important medical implementation data, it is essential to adhere to various aspects. This is because such data while illegally and immorally acquired required extra keenness while handling it. First, the confidentiality of the highest order is essential and the privacy of the subjects upheld. The anonymity is equally important in that, no personal information, opinions, beliefs or medical conditions of the subjects in human experimentation is exposed. Concealing identity ensures that the researcher is only interested in important experimentation issues rather than personal identity. Finally, it is important to note that while dealing with vulnerable groups such as the old, children, mentally ill, one must observe nonmaleficence where the research must be of importance or remain significant to the subjects involved in the human experimentation process. Various regulations and ethical considerations exist while handling any illegally acquired data and must always guide the researchers unless such research is of importance to the general public.</w:t>
      </w:r>
      <w:r w:rsidR="00010164">
        <w:rPr>
          <w:rFonts w:ascii="Times New Roman" w:hAnsi="Times New Roman" w:cs="Times New Roman"/>
          <w:sz w:val="24"/>
          <w:szCs w:val="24"/>
        </w:rPr>
        <w:tab/>
      </w:r>
    </w:p>
    <w:p w14:paraId="142E6F9D" w14:textId="77777777" w:rsidR="00F2399A" w:rsidRDefault="00F2399A" w:rsidP="00CA6383">
      <w:pPr>
        <w:spacing w:line="480" w:lineRule="auto"/>
        <w:jc w:val="both"/>
        <w:rPr>
          <w:rFonts w:ascii="Times New Roman" w:hAnsi="Times New Roman" w:cs="Times New Roman"/>
          <w:sz w:val="24"/>
          <w:szCs w:val="24"/>
        </w:rPr>
      </w:pPr>
    </w:p>
    <w:p w14:paraId="547C8A5D" w14:textId="77777777" w:rsidR="00F2399A" w:rsidRDefault="00F2399A" w:rsidP="00CA6383">
      <w:pPr>
        <w:spacing w:line="480" w:lineRule="auto"/>
        <w:jc w:val="both"/>
        <w:rPr>
          <w:rFonts w:ascii="Times New Roman" w:hAnsi="Times New Roman" w:cs="Times New Roman"/>
          <w:sz w:val="24"/>
          <w:szCs w:val="24"/>
        </w:rPr>
      </w:pPr>
    </w:p>
    <w:p w14:paraId="48D4F1B1" w14:textId="77777777" w:rsidR="00F2399A" w:rsidRDefault="00F2399A" w:rsidP="00CA6383">
      <w:pPr>
        <w:spacing w:line="480" w:lineRule="auto"/>
        <w:jc w:val="both"/>
        <w:rPr>
          <w:rFonts w:ascii="Times New Roman" w:hAnsi="Times New Roman" w:cs="Times New Roman"/>
          <w:sz w:val="24"/>
          <w:szCs w:val="24"/>
        </w:rPr>
      </w:pPr>
    </w:p>
    <w:p w14:paraId="2C490053" w14:textId="77777777" w:rsidR="00F2399A" w:rsidRDefault="00F2399A" w:rsidP="00CA6383">
      <w:pPr>
        <w:spacing w:line="480" w:lineRule="auto"/>
        <w:jc w:val="both"/>
        <w:rPr>
          <w:rFonts w:ascii="Times New Roman" w:hAnsi="Times New Roman" w:cs="Times New Roman"/>
          <w:sz w:val="24"/>
          <w:szCs w:val="24"/>
        </w:rPr>
      </w:pPr>
    </w:p>
    <w:p w14:paraId="079E2EA5" w14:textId="77777777" w:rsidR="00F2399A" w:rsidRDefault="00F2399A" w:rsidP="00CA6383">
      <w:pPr>
        <w:spacing w:line="480" w:lineRule="auto"/>
        <w:jc w:val="both"/>
        <w:rPr>
          <w:rFonts w:ascii="Times New Roman" w:hAnsi="Times New Roman" w:cs="Times New Roman"/>
          <w:sz w:val="24"/>
          <w:szCs w:val="24"/>
        </w:rPr>
      </w:pPr>
    </w:p>
    <w:p w14:paraId="5A703626" w14:textId="77777777" w:rsidR="00F2399A" w:rsidRDefault="00F2399A" w:rsidP="00CA6383">
      <w:pPr>
        <w:spacing w:line="480" w:lineRule="auto"/>
        <w:jc w:val="both"/>
        <w:rPr>
          <w:rFonts w:ascii="Times New Roman" w:hAnsi="Times New Roman" w:cs="Times New Roman"/>
          <w:sz w:val="24"/>
          <w:szCs w:val="24"/>
        </w:rPr>
      </w:pPr>
    </w:p>
    <w:p w14:paraId="1DDA3137" w14:textId="77777777" w:rsidR="00F2399A" w:rsidRDefault="00F2399A" w:rsidP="00CA6383">
      <w:pPr>
        <w:spacing w:line="480" w:lineRule="auto"/>
        <w:jc w:val="both"/>
        <w:rPr>
          <w:rFonts w:ascii="Times New Roman" w:hAnsi="Times New Roman" w:cs="Times New Roman"/>
          <w:sz w:val="24"/>
          <w:szCs w:val="24"/>
        </w:rPr>
      </w:pPr>
    </w:p>
    <w:p w14:paraId="569EC38D" w14:textId="77777777" w:rsidR="00F2399A" w:rsidRDefault="00F2399A" w:rsidP="00CA638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References</w:t>
      </w:r>
    </w:p>
    <w:p w14:paraId="23C0D762" w14:textId="77777777" w:rsidR="00A3465C" w:rsidRPr="00F2399A" w:rsidRDefault="00A3465C" w:rsidP="00CA6383">
      <w:pPr>
        <w:spacing w:line="480" w:lineRule="auto"/>
        <w:jc w:val="both"/>
        <w:rPr>
          <w:rFonts w:ascii="Times New Roman" w:hAnsi="Times New Roman" w:cs="Times New Roman"/>
          <w:sz w:val="24"/>
          <w:szCs w:val="24"/>
        </w:rPr>
      </w:pPr>
      <w:r w:rsidRPr="00F2399A">
        <w:rPr>
          <w:rFonts w:ascii="Times New Roman" w:eastAsia="Arial Unicode MS" w:hAnsi="Times New Roman" w:cs="Times New Roman"/>
          <w:color w:val="000000"/>
          <w:sz w:val="24"/>
          <w:szCs w:val="24"/>
          <w:shd w:val="clear" w:color="auto" w:fill="FFFFFF"/>
        </w:rPr>
        <w:t>Beauchamp, T. L., &amp; Childress, J. F. (2001). </w:t>
      </w:r>
      <w:r w:rsidRPr="00F2399A">
        <w:rPr>
          <w:rFonts w:ascii="Times New Roman" w:eastAsia="Arial Unicode MS" w:hAnsi="Times New Roman" w:cs="Times New Roman"/>
          <w:i/>
          <w:iCs/>
          <w:color w:val="000000"/>
          <w:sz w:val="24"/>
          <w:szCs w:val="24"/>
          <w:shd w:val="clear" w:color="auto" w:fill="FFFFFF"/>
        </w:rPr>
        <w:t>Principles of biomedical ethics</w:t>
      </w:r>
      <w:r w:rsidRPr="00F2399A">
        <w:rPr>
          <w:rFonts w:ascii="Times New Roman" w:eastAsia="Arial Unicode MS" w:hAnsi="Times New Roman" w:cs="Times New Roman"/>
          <w:color w:val="000000"/>
          <w:sz w:val="24"/>
          <w:szCs w:val="24"/>
          <w:shd w:val="clear" w:color="auto" w:fill="FFFFFF"/>
        </w:rPr>
        <w:t>. Oxford: Oxford University Press.</w:t>
      </w:r>
    </w:p>
    <w:p w14:paraId="3813984E" w14:textId="77777777" w:rsidR="00A3465C" w:rsidRPr="00F2399A" w:rsidRDefault="00A3465C" w:rsidP="00CA6383">
      <w:pPr>
        <w:spacing w:line="480" w:lineRule="auto"/>
        <w:jc w:val="both"/>
        <w:rPr>
          <w:rFonts w:ascii="Times New Roman" w:eastAsia="Arial Unicode MS" w:hAnsi="Times New Roman" w:cs="Times New Roman"/>
          <w:color w:val="000000"/>
          <w:sz w:val="24"/>
          <w:szCs w:val="24"/>
          <w:shd w:val="clear" w:color="auto" w:fill="FFFFFF"/>
        </w:rPr>
      </w:pPr>
      <w:r w:rsidRPr="00F2399A">
        <w:rPr>
          <w:rFonts w:ascii="Times New Roman" w:eastAsia="Arial Unicode MS" w:hAnsi="Times New Roman" w:cs="Times New Roman"/>
          <w:color w:val="000000"/>
          <w:sz w:val="24"/>
          <w:szCs w:val="24"/>
          <w:shd w:val="clear" w:color="auto" w:fill="FFFFFF"/>
        </w:rPr>
        <w:t>Israel, M., &amp; Hay, I. (2006). </w:t>
      </w:r>
      <w:r w:rsidRPr="00F2399A">
        <w:rPr>
          <w:rFonts w:ascii="Times New Roman" w:eastAsia="Arial Unicode MS" w:hAnsi="Times New Roman" w:cs="Times New Roman"/>
          <w:i/>
          <w:iCs/>
          <w:color w:val="000000"/>
          <w:sz w:val="24"/>
          <w:szCs w:val="24"/>
          <w:shd w:val="clear" w:color="auto" w:fill="FFFFFF"/>
        </w:rPr>
        <w:t>Research ethics for social scientists: Between ethical conduct and regulatory compliance</w:t>
      </w:r>
      <w:r w:rsidRPr="00F2399A">
        <w:rPr>
          <w:rFonts w:ascii="Times New Roman" w:eastAsia="Arial Unicode MS" w:hAnsi="Times New Roman" w:cs="Times New Roman"/>
          <w:color w:val="000000"/>
          <w:sz w:val="24"/>
          <w:szCs w:val="24"/>
          <w:shd w:val="clear" w:color="auto" w:fill="FFFFFF"/>
        </w:rPr>
        <w:t>. London: Sage.</w:t>
      </w:r>
    </w:p>
    <w:p w14:paraId="62C6A9AC" w14:textId="77777777" w:rsidR="00A3465C" w:rsidRDefault="00A3465C" w:rsidP="00CA6383">
      <w:pPr>
        <w:spacing w:line="480" w:lineRule="auto"/>
        <w:jc w:val="both"/>
        <w:rPr>
          <w:rFonts w:ascii="Times New Roman" w:eastAsia="Arial Unicode MS" w:hAnsi="Times New Roman" w:cs="Times New Roman"/>
          <w:color w:val="000000"/>
          <w:sz w:val="24"/>
          <w:szCs w:val="24"/>
          <w:shd w:val="clear" w:color="auto" w:fill="FFFFFF"/>
        </w:rPr>
      </w:pPr>
      <w:r w:rsidRPr="00F92D73">
        <w:rPr>
          <w:rFonts w:ascii="Times New Roman" w:eastAsia="Arial Unicode MS" w:hAnsi="Times New Roman" w:cs="Times New Roman"/>
          <w:color w:val="000000"/>
          <w:sz w:val="24"/>
          <w:szCs w:val="24"/>
          <w:shd w:val="clear" w:color="auto" w:fill="FFFFFF"/>
        </w:rPr>
        <w:t>McClatchy</w:t>
      </w:r>
      <w:r>
        <w:rPr>
          <w:rFonts w:ascii="Times New Roman" w:eastAsia="Arial Unicode MS" w:hAnsi="Times New Roman" w:cs="Times New Roman"/>
          <w:color w:val="000000"/>
          <w:sz w:val="24"/>
          <w:szCs w:val="24"/>
          <w:shd w:val="clear" w:color="auto" w:fill="FFFFFF"/>
        </w:rPr>
        <w:t xml:space="preserve">, (2010), </w:t>
      </w:r>
      <w:r w:rsidRPr="00F92D73">
        <w:rPr>
          <w:rFonts w:ascii="Times New Roman" w:eastAsia="Arial Unicode MS" w:hAnsi="Times New Roman" w:cs="Times New Roman"/>
          <w:color w:val="000000"/>
          <w:sz w:val="24"/>
          <w:szCs w:val="24"/>
          <w:shd w:val="clear" w:color="auto" w:fill="FFFFFF"/>
        </w:rPr>
        <w:t xml:space="preserve">Tribune Information Services </w:t>
      </w:r>
    </w:p>
    <w:sectPr w:rsidR="00A3465C" w:rsidSect="00827BD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DB4757" w14:textId="77777777" w:rsidR="00F9121B" w:rsidRDefault="00F9121B" w:rsidP="00827BD8">
      <w:pPr>
        <w:spacing w:after="0" w:line="240" w:lineRule="auto"/>
      </w:pPr>
      <w:r>
        <w:separator/>
      </w:r>
    </w:p>
  </w:endnote>
  <w:endnote w:type="continuationSeparator" w:id="0">
    <w:p w14:paraId="0234C3F2" w14:textId="77777777" w:rsidR="00F9121B" w:rsidRDefault="00F9121B" w:rsidP="00827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D4148E" w14:textId="77777777" w:rsidR="00F9121B" w:rsidRDefault="00F9121B" w:rsidP="00827BD8">
      <w:pPr>
        <w:spacing w:after="0" w:line="240" w:lineRule="auto"/>
      </w:pPr>
      <w:r>
        <w:separator/>
      </w:r>
    </w:p>
  </w:footnote>
  <w:footnote w:type="continuationSeparator" w:id="0">
    <w:p w14:paraId="6B80517C" w14:textId="77777777" w:rsidR="00F9121B" w:rsidRDefault="00F9121B" w:rsidP="00827B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DDC3D" w14:textId="77777777" w:rsidR="00CA6383" w:rsidRDefault="00CA6383">
    <w:pPr>
      <w:pStyle w:val="Header"/>
      <w:jc w:val="right"/>
    </w:pPr>
    <w:r w:rsidRPr="00CA6383">
      <w:rPr>
        <w:rFonts w:ascii="Times New Roman" w:hAnsi="Times New Roman" w:cs="Times New Roman"/>
        <w:sz w:val="24"/>
        <w:szCs w:val="24"/>
      </w:rPr>
      <w:t>Handling illegally and immorally obtained human experimentation medical information</w:t>
    </w:r>
    <w:r>
      <w:rPr>
        <w:rFonts w:ascii="Times New Roman" w:hAnsi="Times New Roman" w:cs="Times New Roman"/>
        <w:sz w:val="24"/>
        <w:szCs w:val="24"/>
      </w:rPr>
      <w:t xml:space="preserve"> </w:t>
    </w:r>
    <w:sdt>
      <w:sdtPr>
        <w:id w:val="10112605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3465C">
          <w:rPr>
            <w:noProof/>
          </w:rPr>
          <w:t>5</w:t>
        </w:r>
        <w:r>
          <w:rPr>
            <w:noProof/>
          </w:rPr>
          <w:fldChar w:fldCharType="end"/>
        </w:r>
      </w:sdtContent>
    </w:sdt>
  </w:p>
  <w:p w14:paraId="1486D4F3" w14:textId="77777777" w:rsidR="00CA6383" w:rsidRDefault="00CA63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A0B9A" w14:textId="77777777" w:rsidR="00827BD8" w:rsidRDefault="00CA6383" w:rsidP="00CA6383">
    <w:pPr>
      <w:spacing w:line="480" w:lineRule="auto"/>
      <w:jc w:val="both"/>
    </w:pPr>
    <w:r w:rsidRPr="00CA6383">
      <w:rPr>
        <w:rFonts w:ascii="Times New Roman" w:hAnsi="Times New Roman" w:cs="Times New Roman"/>
        <w:sz w:val="24"/>
        <w:szCs w:val="24"/>
      </w:rPr>
      <w:t>Running Head: Handling illegally and immorally obtained human experimentation medical information</w:t>
    </w:r>
    <w:r>
      <w:rPr>
        <w:rFonts w:ascii="Times New Roman" w:hAnsi="Times New Roman" w:cs="Times New Roman"/>
        <w:sz w:val="24"/>
        <w:szCs w:val="24"/>
      </w:rPr>
      <w:t xml:space="preserve">                                                                                                                                       </w:t>
    </w:r>
    <w:sdt>
      <w:sdtPr>
        <w:id w:val="-1780559493"/>
        <w:docPartObj>
          <w:docPartGallery w:val="Page Numbers (Top of Page)"/>
          <w:docPartUnique/>
        </w:docPartObj>
      </w:sdtPr>
      <w:sdtEndPr>
        <w:rPr>
          <w:noProof/>
        </w:rPr>
      </w:sdtEndPr>
      <w:sdtContent>
        <w:r w:rsidR="00827BD8">
          <w:fldChar w:fldCharType="begin"/>
        </w:r>
        <w:r w:rsidR="00827BD8">
          <w:instrText xml:space="preserve"> PAGE   \* MERGEFORMAT </w:instrText>
        </w:r>
        <w:r w:rsidR="00827BD8">
          <w:fldChar w:fldCharType="separate"/>
        </w:r>
        <w:r w:rsidR="00A3465C">
          <w:rPr>
            <w:noProof/>
          </w:rPr>
          <w:t>1</w:t>
        </w:r>
        <w:r w:rsidR="00827BD8">
          <w:rPr>
            <w:noProof/>
          </w:rPr>
          <w:fldChar w:fldCharType="end"/>
        </w:r>
      </w:sdtContent>
    </w:sdt>
  </w:p>
  <w:p w14:paraId="62DBC49F" w14:textId="77777777" w:rsidR="00827BD8" w:rsidRDefault="00827B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OwMDO1tDCxNDOzNDFX0lEKTi0uzszPAykwrAUALmxEQiwAAAA="/>
  </w:docVars>
  <w:rsids>
    <w:rsidRoot w:val="005E1D26"/>
    <w:rsid w:val="00010164"/>
    <w:rsid w:val="000B33E1"/>
    <w:rsid w:val="00166F68"/>
    <w:rsid w:val="00232DBB"/>
    <w:rsid w:val="00241D75"/>
    <w:rsid w:val="003471DE"/>
    <w:rsid w:val="003632ED"/>
    <w:rsid w:val="0038250B"/>
    <w:rsid w:val="003B647E"/>
    <w:rsid w:val="00436DDC"/>
    <w:rsid w:val="00483B25"/>
    <w:rsid w:val="004D24CA"/>
    <w:rsid w:val="004F1996"/>
    <w:rsid w:val="005E1D26"/>
    <w:rsid w:val="006635EE"/>
    <w:rsid w:val="006C5283"/>
    <w:rsid w:val="006D658E"/>
    <w:rsid w:val="007505FD"/>
    <w:rsid w:val="00817D6B"/>
    <w:rsid w:val="00821E72"/>
    <w:rsid w:val="00827BD8"/>
    <w:rsid w:val="008927C2"/>
    <w:rsid w:val="008D1E64"/>
    <w:rsid w:val="009F72F5"/>
    <w:rsid w:val="00A3465C"/>
    <w:rsid w:val="00A8235E"/>
    <w:rsid w:val="00A923CD"/>
    <w:rsid w:val="00AB08F6"/>
    <w:rsid w:val="00AB0D49"/>
    <w:rsid w:val="00B21256"/>
    <w:rsid w:val="00B4274D"/>
    <w:rsid w:val="00BA0AC0"/>
    <w:rsid w:val="00C8127D"/>
    <w:rsid w:val="00CA6383"/>
    <w:rsid w:val="00D24D65"/>
    <w:rsid w:val="00DD235C"/>
    <w:rsid w:val="00E32B2F"/>
    <w:rsid w:val="00F23484"/>
    <w:rsid w:val="00F2399A"/>
    <w:rsid w:val="00F3273C"/>
    <w:rsid w:val="00F9121B"/>
    <w:rsid w:val="00F92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29004"/>
  <w15:docId w15:val="{4DDBD180-E059-4407-9475-A625D8B60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7B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BD8"/>
  </w:style>
  <w:style w:type="paragraph" w:styleId="Footer">
    <w:name w:val="footer"/>
    <w:basedOn w:val="Normal"/>
    <w:link w:val="FooterChar"/>
    <w:uiPriority w:val="99"/>
    <w:unhideWhenUsed/>
    <w:rsid w:val="00827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834</Words>
  <Characters>4756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2019-10-20T23:10:00Z</dcterms:created>
  <dcterms:modified xsi:type="dcterms:W3CDTF">2019-10-20T23:10:00Z</dcterms:modified>
</cp:coreProperties>
</file>